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32ED" w14:textId="77777777" w:rsidR="008C7514" w:rsidRDefault="004D265C">
      <w:pPr>
        <w:rPr>
          <w:sz w:val="24"/>
          <w:szCs w:val="24"/>
        </w:rPr>
      </w:pPr>
      <w:r>
        <w:rPr>
          <w:b/>
          <w:sz w:val="28"/>
          <w:szCs w:val="28"/>
        </w:rPr>
        <w:t>Glosario Español-</w:t>
      </w:r>
      <w:proofErr w:type="gramStart"/>
      <w:r>
        <w:rPr>
          <w:b/>
          <w:sz w:val="28"/>
          <w:szCs w:val="28"/>
        </w:rPr>
        <w:t>Inglés</w:t>
      </w:r>
      <w:proofErr w:type="gramEnd"/>
      <w:r>
        <w:rPr>
          <w:b/>
          <w:sz w:val="28"/>
          <w:szCs w:val="28"/>
        </w:rPr>
        <w:t xml:space="preserve"> para “Teclado y Ratón”</w: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0D7CBE0F" wp14:editId="0593FCC0">
                <wp:extent cx="5962650" cy="37741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0655"/>
                          <a:ext cx="5943600" cy="1869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62650" cy="37741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77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C7514" w14:paraId="7A80613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81F0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DE35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open</w:t>
            </w:r>
          </w:p>
        </w:tc>
      </w:tr>
      <w:tr w:rsidR="008C7514" w14:paraId="2EA585D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12C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Acercar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600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zoom</w:t>
            </w:r>
            <w:proofErr w:type="gramEnd"/>
            <w:r>
              <w:rPr>
                <w:sz w:val="24"/>
                <w:szCs w:val="24"/>
              </w:rPr>
              <w:t xml:space="preserve"> in </w:t>
            </w:r>
          </w:p>
        </w:tc>
      </w:tr>
      <w:tr w:rsidR="008C7514" w14:paraId="7FCC219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C4D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807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zoom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2C23923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E7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Almohadilla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57D6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Mouse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5C06D3F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5FC1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55E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enlarge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maximize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059D94B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878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Apuntador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7B71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Pointer </w:t>
            </w:r>
          </w:p>
        </w:tc>
      </w:tr>
      <w:tr w:rsidR="008C7514" w14:paraId="6E9B511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E5B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plana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42C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3D45F8F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D0E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Arrastrar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020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drag</w:t>
            </w:r>
          </w:p>
        </w:tc>
      </w:tr>
      <w:tr w:rsidR="008C7514" w14:paraId="0B1895D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6EA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Atajos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E2B8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Shortcuts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0754DDF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5F1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 de espacio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0D31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Space</w:t>
            </w:r>
            <w:proofErr w:type="spellEnd"/>
            <w:r>
              <w:rPr>
                <w:sz w:val="24"/>
                <w:szCs w:val="24"/>
              </w:rPr>
              <w:t xml:space="preserve"> bar </w:t>
            </w:r>
          </w:p>
        </w:tc>
      </w:tr>
      <w:tr w:rsidR="008C7514" w14:paraId="39F0FE8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9D1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Botón derecho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F41E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</w:p>
        </w:tc>
      </w:tr>
      <w:tr w:rsidR="008C7514" w14:paraId="3844583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AD3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Botón izquierdo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73A5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19249A9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C0B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Botón presionado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6B9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Held-down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41F5B44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4996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Carácter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BD16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0F98C5F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00D6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Carpeta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C5D2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Folder </w:t>
            </w:r>
          </w:p>
        </w:tc>
      </w:tr>
      <w:tr w:rsidR="008C7514" w14:paraId="52D8945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0CF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 sencillo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5750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Single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1E2F744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C12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Códigos numéricos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ABD2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523461C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8B3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Comandos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1C31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Commands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6DEC6AF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4723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Computadora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E6A0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Computer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06B4758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02E3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Dedo índice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75D6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6FD00AA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726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Dedo medio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07D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Middle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36024EF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0455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Desbloquear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E0C2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unlock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5609F84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2C93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Desplazamiento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BFA6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Scroll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55F9919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A5BE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Diéresis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3DB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Umlaut (ä)</w:t>
            </w:r>
          </w:p>
        </w:tc>
      </w:tr>
      <w:tr w:rsidR="008C7514" w14:paraId="5ED5A4D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135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Dispositivo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864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:rsidRPr="004D265C" w14:paraId="24B9062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A64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Doble pulsación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C32A" w14:textId="77777777" w:rsidR="008C7514" w:rsidRPr="004D265C" w:rsidRDefault="004D265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D265C">
              <w:rPr>
                <w:sz w:val="24"/>
                <w:szCs w:val="24"/>
                <w:lang w:val="en-US"/>
              </w:rPr>
              <w:t xml:space="preserve">Double-stroke or double-tap </w:t>
            </w:r>
          </w:p>
        </w:tc>
      </w:tr>
      <w:tr w:rsidR="008C7514" w14:paraId="414AAB4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4B6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Escritorio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5ED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60918B6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E98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Flecha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B99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Arrow </w:t>
            </w:r>
          </w:p>
        </w:tc>
      </w:tr>
      <w:tr w:rsidR="008C7514" w14:paraId="30004C9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62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0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71D7957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02E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9E7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Functions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629DB09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078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5A9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</w:t>
            </w:r>
          </w:p>
        </w:tc>
      </w:tr>
      <w:tr w:rsidR="008C7514" w14:paraId="69878FF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96B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clic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0E33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click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40A0157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1374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Íconos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0921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41AA9C5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9EA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Inserción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EC8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Insertion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064B768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80A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Mayúsculas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6D7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Capital/</w:t>
            </w:r>
            <w:proofErr w:type="spellStart"/>
            <w:r>
              <w:rPr>
                <w:sz w:val="24"/>
                <w:szCs w:val="24"/>
              </w:rPr>
              <w:t>Uppercase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letters</w:t>
            </w:r>
            <w:proofErr w:type="spellEnd"/>
          </w:p>
        </w:tc>
      </w:tr>
      <w:tr w:rsidR="008C7514" w14:paraId="019BF1A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DC08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Menús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E13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53571D3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FC2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Menús contextuales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EFA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Context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6CE05B3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3D6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Minúsculas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1BA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Lowercase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letters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7F1309B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377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617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592AECA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D33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F85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 </w:t>
            </w:r>
          </w:p>
        </w:tc>
      </w:tr>
      <w:tr w:rsidR="008C7514" w14:paraId="6FFAB18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15C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 táctil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16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</w:t>
            </w:r>
            <w:proofErr w:type="spellEnd"/>
          </w:p>
        </w:tc>
      </w:tr>
      <w:tr w:rsidR="008C7514" w14:paraId="1D65276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8D90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Pantalla 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C186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</w:t>
            </w:r>
          </w:p>
        </w:tc>
      </w:tr>
      <w:tr w:rsidR="008C7514" w14:paraId="4DF0528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0EF4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Personalizar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887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2CFA1E7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7ED4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Portapapeles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3B92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Clipboard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42EB362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8212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Portátiles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AC28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Laptops </w:t>
            </w:r>
          </w:p>
        </w:tc>
      </w:tr>
      <w:tr w:rsidR="008C7514" w14:paraId="4D92A3F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264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Presionar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47F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272CAEB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A8D3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Pulsación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70A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tap</w:t>
            </w:r>
            <w:proofErr w:type="spellEnd"/>
          </w:p>
        </w:tc>
      </w:tr>
      <w:tr w:rsidR="008C7514" w14:paraId="0CCF64C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2ED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Pulsación larga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1348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hold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2CF7632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2C45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Puntero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FDD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Pointer/</w:t>
            </w:r>
            <w:proofErr w:type="spellStart"/>
            <w:r>
              <w:rPr>
                <w:sz w:val="24"/>
                <w:szCs w:val="24"/>
              </w:rPr>
              <w:t>Pointing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Stick</w:t>
            </w:r>
            <w:proofErr w:type="spellEnd"/>
          </w:p>
        </w:tc>
      </w:tr>
      <w:tr w:rsidR="008C7514" w14:paraId="442AFC6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53B2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9CC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Mouse </w:t>
            </w:r>
          </w:p>
        </w:tc>
      </w:tr>
      <w:tr w:rsidR="008C7514" w14:paraId="395040B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C68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Ratones integrados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89E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mice</w:t>
            </w:r>
            <w:proofErr w:type="spellEnd"/>
          </w:p>
        </w:tc>
      </w:tr>
      <w:tr w:rsidR="008C7514" w14:paraId="7EE8962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094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Reducir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676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reduce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minimize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1A1C5F6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8DA3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Resaltar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86A5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highlight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1AB6849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D43E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Rueda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3DB7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Wheel </w:t>
            </w:r>
          </w:p>
        </w:tc>
      </w:tr>
      <w:tr w:rsidR="008C7514" w14:paraId="23F471C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C9B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Signos de puntuación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F734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Punctuation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3AB5B34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1B6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Símbolos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7559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Symbols </w:t>
            </w:r>
          </w:p>
        </w:tc>
      </w:tr>
      <w:tr w:rsidR="008C7514" w14:paraId="61C0D72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3308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Simulando/Simular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B95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Simulating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simulate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19A619D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35F4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Superficie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9C1F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Surface </w:t>
            </w:r>
          </w:p>
        </w:tc>
      </w:tr>
      <w:tr w:rsidR="008C7514" w14:paraId="6FF6547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33D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Teclado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7370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Keyboard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7514" w14:paraId="37F29A2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760E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Teclas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D7AA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</w:t>
            </w:r>
          </w:p>
        </w:tc>
      </w:tr>
      <w:tr w:rsidR="008C7514" w14:paraId="249DF28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CA1D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AA7B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</w:p>
        </w:tc>
      </w:tr>
      <w:tr w:rsidR="008C7514" w14:paraId="5A89DF5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B1BC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Ventana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6112" w14:textId="77777777" w:rsidR="008C7514" w:rsidRDefault="004D26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Window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6499A04" w14:textId="77777777" w:rsidR="008C7514" w:rsidRDefault="004D26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A67901" w14:textId="77777777" w:rsidR="008C7514" w:rsidRDefault="008C7514">
      <w:pPr>
        <w:rPr>
          <w:sz w:val="24"/>
          <w:szCs w:val="24"/>
        </w:rPr>
      </w:pPr>
    </w:p>
    <w:sectPr w:rsidR="008C75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14"/>
    <w:rsid w:val="004D265C"/>
    <w:rsid w:val="008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4C87"/>
  <w15:docId w15:val="{60FF46EE-D8AE-4029-8D90-D2660F30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74"/>
  </w:style>
  <w:style w:type="paragraph" w:styleId="Footer">
    <w:name w:val="footer"/>
    <w:basedOn w:val="Normal"/>
    <w:link w:val="Foot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FpsMtsV71wAxoNrR3Nn1Jotbw==">AMUW2mWLxhH9Xx6B8Hza+ApBocV5xx/oLktql9GfhcAhbfxavWzDKWISqF5XELzBIsN7AwHw14he8lYGLoNv85hIZiM0dn78nMd3siXIefQcLl0ZwDqsfeo=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Nohora E. Chacon</cp:lastModifiedBy>
  <cp:revision>2</cp:revision>
  <cp:lastPrinted>2021-08-30T13:07:00Z</cp:lastPrinted>
  <dcterms:created xsi:type="dcterms:W3CDTF">2021-08-30T13:09:00Z</dcterms:created>
  <dcterms:modified xsi:type="dcterms:W3CDTF">2021-08-30T13:09:00Z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0x010100C150CF8FF342C34B81871237D17F4142</vt:lpwstr>
  </property>
</Properties>
</file>